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A5" w:rsidRDefault="006F24A5" w:rsidP="00A64B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</w:t>
      </w:r>
    </w:p>
    <w:p w:rsidR="006F24A5" w:rsidRDefault="006F24A5" w:rsidP="00A64B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независимой оценке качества работы</w:t>
      </w:r>
    </w:p>
    <w:p w:rsidR="006F24A5" w:rsidRDefault="006F24A5" w:rsidP="00A64B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казенного  дошкольного образовательного учреждения детский сад "Колокольчик" г</w:t>
      </w:r>
      <w:proofErr w:type="gramStart"/>
      <w:r>
        <w:rPr>
          <w:rFonts w:ascii="Times New Roman" w:hAnsi="Times New Roman" w:cs="Times New Roman"/>
        </w:rPr>
        <w:t>.Я</w:t>
      </w:r>
      <w:proofErr w:type="gramEnd"/>
      <w:r>
        <w:rPr>
          <w:rFonts w:ascii="Times New Roman" w:hAnsi="Times New Roman" w:cs="Times New Roman"/>
        </w:rPr>
        <w:t>ранска Кировской  области</w:t>
      </w:r>
    </w:p>
    <w:p w:rsidR="006F24A5" w:rsidRDefault="006F24A5" w:rsidP="00A64BED">
      <w:pPr>
        <w:spacing w:after="0" w:line="240" w:lineRule="auto"/>
        <w:rPr>
          <w:rFonts w:ascii="Times New Roman" w:hAnsi="Times New Roman" w:cs="Times New Roman"/>
        </w:rPr>
      </w:pPr>
    </w:p>
    <w:p w:rsidR="006F24A5" w:rsidRDefault="006F24A5" w:rsidP="00A64BED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Яранск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2.10.2014 г. </w:t>
      </w:r>
    </w:p>
    <w:p w:rsidR="006F24A5" w:rsidRDefault="006F24A5" w:rsidP="00A64B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независимой оценки качества работы муниципального казенного  дошкольного образовательного учреждения детского сада "Колокольчик" г</w:t>
      </w:r>
      <w:proofErr w:type="gramStart"/>
      <w:r>
        <w:rPr>
          <w:rFonts w:ascii="Times New Roman" w:hAnsi="Times New Roman" w:cs="Times New Roman"/>
        </w:rPr>
        <w:t>.Я</w:t>
      </w:r>
      <w:proofErr w:type="gramEnd"/>
      <w:r>
        <w:rPr>
          <w:rFonts w:ascii="Times New Roman" w:hAnsi="Times New Roman" w:cs="Times New Roman"/>
        </w:rPr>
        <w:t>ранска Кировской  области (далее – МКДОУ детский сад «Колокольчик» г.Яранска)‚ проведенной в период с 15-30 октября 2014 года в соответствии с приказом департамента образования Кировской области от 24.09.2013 №5-1087 «О независимой системе оценки качества работы образовательных организаций Кировской области» УСТАНОВЛЕНО:</w:t>
      </w:r>
    </w:p>
    <w:p w:rsidR="006F24A5" w:rsidRDefault="006F24A5" w:rsidP="00A64BED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Исходя из установленных критериев и показателей‚ характеризующие качество оказания организацией образовательных  услуг‚ общий (итоговый) балл‚ набранный МКДОУ детский сад «Колокольчик» г</w:t>
      </w:r>
      <w:proofErr w:type="gramStart"/>
      <w:r>
        <w:rPr>
          <w:rFonts w:ascii="Times New Roman" w:hAnsi="Times New Roman" w:cs="Times New Roman"/>
        </w:rPr>
        <w:t>.Я</w:t>
      </w:r>
      <w:proofErr w:type="gramEnd"/>
      <w:r>
        <w:rPr>
          <w:rFonts w:ascii="Times New Roman" w:hAnsi="Times New Roman" w:cs="Times New Roman"/>
        </w:rPr>
        <w:t>ранска Кировской области‚ по результатам независимой оценки составляет:</w:t>
      </w:r>
    </w:p>
    <w:p w:rsidR="00A64BED" w:rsidRDefault="00A64BED" w:rsidP="00A64BED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34"/>
        <w:gridCol w:w="5128"/>
        <w:gridCol w:w="1174"/>
        <w:gridCol w:w="1417"/>
      </w:tblGrid>
      <w:tr w:rsidR="006F24A5" w:rsidTr="002E2208">
        <w:tc>
          <w:tcPr>
            <w:tcW w:w="2134" w:type="dxa"/>
          </w:tcPr>
          <w:p w:rsidR="006F24A5" w:rsidRDefault="006F24A5" w:rsidP="00A64BED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Формулировка критерия</w:t>
            </w: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набранных баллов</w:t>
            </w:r>
          </w:p>
        </w:tc>
      </w:tr>
      <w:tr w:rsidR="006F24A5" w:rsidTr="002E2208">
        <w:tc>
          <w:tcPr>
            <w:tcW w:w="2134" w:type="dxa"/>
            <w:vMerge w:val="restart"/>
          </w:tcPr>
          <w:p w:rsidR="006F24A5" w:rsidRDefault="006F24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1.Безопасность образовательной среды</w:t>
            </w: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Создание </w:t>
            </w:r>
            <w:proofErr w:type="spellStart"/>
            <w:r>
              <w:rPr>
                <w:rFonts w:ascii="Times New Roman" w:hAnsi="Times New Roman" w:cs="Times New Roman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1.2.Соблюдение требований к безопасности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 Соблюдение санитарно-эпидемиологических требований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 Система безопасности и охраны здоровья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1417" w:type="dxa"/>
          </w:tcPr>
          <w:p w:rsidR="006F24A5" w:rsidRPr="002E2208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E2208">
              <w:rPr>
                <w:rFonts w:ascii="Times New Roman" w:hAnsi="Times New Roman" w:cs="Times New Roman"/>
              </w:rPr>
              <w:t>132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Состояние территории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1417" w:type="dxa"/>
          </w:tcPr>
          <w:p w:rsidR="006F24A5" w:rsidRPr="002E2208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E2208">
              <w:rPr>
                <w:rFonts w:ascii="Times New Roman" w:hAnsi="Times New Roman" w:cs="Times New Roman"/>
                <w:lang w:val="en-US"/>
              </w:rPr>
              <w:t>1</w:t>
            </w:r>
            <w:r w:rsidRPr="002E2208">
              <w:rPr>
                <w:rFonts w:ascii="Times New Roman" w:hAnsi="Times New Roman" w:cs="Times New Roman"/>
              </w:rPr>
              <w:t>32</w:t>
            </w:r>
          </w:p>
        </w:tc>
      </w:tr>
      <w:tr w:rsidR="006F24A5" w:rsidTr="002E2208">
        <w:tc>
          <w:tcPr>
            <w:tcW w:w="2134" w:type="dxa"/>
            <w:vMerge w:val="restart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Материально-техническое оснащение</w:t>
            </w: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 Соответствие информации, размещенной на сайте образовательной организации, действующему законодательству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 Доля денежных средств, потраченных на материально-техническое обеспечение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 Материально-технические условия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114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 ИКТ-насыщенность среды и степень доступности материально-технических и информационных ресурсов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</w:t>
            </w:r>
          </w:p>
        </w:tc>
      </w:tr>
      <w:tr w:rsidR="006F24A5" w:rsidTr="002E2208">
        <w:tc>
          <w:tcPr>
            <w:tcW w:w="2134" w:type="dxa"/>
            <w:vMerge w:val="restart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Организация образовательного процесса и результативность</w:t>
            </w: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Наличие лицензии и/или аккредитации по программам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 Соответствие деятельности законодательству в сфере образования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 Доля педагогических работников, имеющих квалификационную категорию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 Доля воспитанников, фактически посещающих образовательную организацию от списочного состава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 Наличие карт комплексного развития выпускников и комплексной диагностики освоения воспитанниками образовательной программы по возрастам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3.6 Участие воспитанников в конкурсах (в выставках, соревнованиях, концертах и др.) всех уровней и наличие победителей (призеров) конкурсов (выставок, соревнований, концертов и др.)</w:t>
            </w:r>
            <w:proofErr w:type="gramEnd"/>
          </w:p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3.7 Результативность участия в инновационной, </w:t>
            </w:r>
            <w:r>
              <w:rPr>
                <w:rFonts w:ascii="Times New Roman" w:hAnsi="Times New Roman" w:cs="Times New Roman"/>
              </w:rPr>
              <w:lastRenderedPageBreak/>
              <w:t>научно-исследовательской и опытно-экспериментальной деятельности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 Качество предоставляемых образовательных услуг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3.9 Организация и направленность дополнительных образовательных услуг 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129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 Реализация системы поддержки талантливых и одаренных воспитанников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6F24A5" w:rsidTr="002E2208">
        <w:tc>
          <w:tcPr>
            <w:tcW w:w="2134" w:type="dxa"/>
            <w:vMerge w:val="restart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Воспитательный потенциал</w:t>
            </w: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Наличие системы взаимодействия образовательной организации с социальными партнерами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4.2 Доля обучающихся, принимающих участие в физкультурно-спортивных мероприятиях</w:t>
            </w:r>
            <w:proofErr w:type="gramEnd"/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6F24A5" w:rsidRPr="002E2208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 Система воспитательной работы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 Система консультационной помощи участникам образовательного процесса в вопросах воспитания и развития детей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 Организация летнего отдыха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6F24A5" w:rsidTr="002E2208">
        <w:tc>
          <w:tcPr>
            <w:tcW w:w="2134" w:type="dxa"/>
            <w:vMerge w:val="restart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Психологический климат</w:t>
            </w: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 Комфортность обучения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 Наличие положительного заключения о готовности к принятию ребенка с ОВЗ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 Наличие системы комплексного медико-социально-психологического сопровождения «группы риска»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 Наличие вариативности направлений психолого-педагогического сопровождения участников образовательного процесса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4A5" w:rsidRPr="002E2208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 Наличие органов общественного управления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 Создание положительного образа, позитивное, уважительное отношение ко всем участникам образовательного процесса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 Психологический климат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 Корпоративная культура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6F24A5" w:rsidTr="002E2208">
        <w:tc>
          <w:tcPr>
            <w:tcW w:w="2134" w:type="dxa"/>
            <w:vMerge/>
            <w:vAlign w:val="center"/>
          </w:tcPr>
          <w:p w:rsidR="006F24A5" w:rsidRDefault="006F2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 Степень информированности о деятельности образовательной организации</w:t>
            </w:r>
          </w:p>
        </w:tc>
        <w:tc>
          <w:tcPr>
            <w:tcW w:w="1174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1417" w:type="dxa"/>
          </w:tcPr>
          <w:p w:rsidR="006F24A5" w:rsidRDefault="006F24A5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</w:tbl>
    <w:p w:rsidR="006F24A5" w:rsidRDefault="006F24A5" w:rsidP="002E2208">
      <w:pPr>
        <w:pStyle w:val="ListParagraph1"/>
        <w:ind w:left="0" w:firstLine="708"/>
        <w:jc w:val="both"/>
        <w:rPr>
          <w:rFonts w:ascii="Times New Roman" w:hAnsi="Times New Roman" w:cs="Times New Roman"/>
        </w:rPr>
      </w:pPr>
    </w:p>
    <w:p w:rsidR="006F24A5" w:rsidRDefault="006F24A5" w:rsidP="00A64BED">
      <w:pPr>
        <w:pStyle w:val="ListParagraph1"/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Рекомендовать руководителю учреждения с целью улучшения качества предоставляемых образовательных услуг:</w:t>
      </w:r>
    </w:p>
    <w:p w:rsidR="006F24A5" w:rsidRDefault="006F24A5" w:rsidP="00A64BED">
      <w:pPr>
        <w:pStyle w:val="ListParagraph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Устранить нарушения законодательства в части выполнения требований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и Правил пожарной безопасности;</w:t>
      </w:r>
    </w:p>
    <w:p w:rsidR="006F24A5" w:rsidRDefault="006F24A5" w:rsidP="00A64BED">
      <w:pPr>
        <w:pStyle w:val="ListParagraph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Обеспечить своевременное обновление материально-технической базы;</w:t>
      </w:r>
    </w:p>
    <w:p w:rsidR="006F24A5" w:rsidRDefault="006F24A5" w:rsidP="00A64BED">
      <w:pPr>
        <w:pStyle w:val="ListParagraph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Улучшить информатизацию образовательной среды;</w:t>
      </w:r>
    </w:p>
    <w:p w:rsidR="006F24A5" w:rsidRDefault="006F24A5" w:rsidP="00A64BED">
      <w:pPr>
        <w:pStyle w:val="ListParagraph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Предусмотреть и обеспечить возможность реализации в ДОУ дополнительных образовательных программ в соответствии с образовательным запросом родителей</w:t>
      </w:r>
    </w:p>
    <w:p w:rsidR="006F24A5" w:rsidRDefault="006F24A5" w:rsidP="00A64BED">
      <w:pPr>
        <w:pStyle w:val="ListParagraph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Повысить степень информированности участников образовательного процесса о деятельности учреждения, обеспечить доступность этой информации; активнее использовать возможности общественного управления.</w:t>
      </w:r>
    </w:p>
    <w:p w:rsidR="006F24A5" w:rsidRDefault="006F24A5" w:rsidP="00A64BED">
      <w:pPr>
        <w:spacing w:line="240" w:lineRule="auto"/>
        <w:ind w:hanging="709"/>
      </w:pPr>
    </w:p>
    <w:sectPr w:rsidR="006F24A5" w:rsidSect="0008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208"/>
    <w:rsid w:val="000832F6"/>
    <w:rsid w:val="000C0844"/>
    <w:rsid w:val="002E2208"/>
    <w:rsid w:val="002F6A9B"/>
    <w:rsid w:val="004A205E"/>
    <w:rsid w:val="006415E7"/>
    <w:rsid w:val="006F24A5"/>
    <w:rsid w:val="00760122"/>
    <w:rsid w:val="007E4925"/>
    <w:rsid w:val="00894D8D"/>
    <w:rsid w:val="008C7D13"/>
    <w:rsid w:val="00955B0C"/>
    <w:rsid w:val="00A64BED"/>
    <w:rsid w:val="00B73AB0"/>
    <w:rsid w:val="00C040E6"/>
    <w:rsid w:val="00E0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0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E220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676</Words>
  <Characters>3856</Characters>
  <Application>Microsoft Office Word</Application>
  <DocSecurity>0</DocSecurity>
  <Lines>32</Lines>
  <Paragraphs>9</Paragraphs>
  <ScaleCrop>false</ScaleCrop>
  <Company>Home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4</cp:revision>
  <cp:lastPrinted>2014-10-14T04:25:00Z</cp:lastPrinted>
  <dcterms:created xsi:type="dcterms:W3CDTF">2014-10-07T06:37:00Z</dcterms:created>
  <dcterms:modified xsi:type="dcterms:W3CDTF">2014-10-14T04:26:00Z</dcterms:modified>
</cp:coreProperties>
</file>